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559C" w:rsidRDefault="0002559C" w:rsidP="0002559C">
      <w:pPr>
        <w:rPr>
          <w:rFonts w:cstheme="minorHAnsi"/>
          <w:b/>
        </w:rPr>
      </w:pPr>
    </w:p>
    <w:p w:rsidR="0002559C" w:rsidRPr="008A1FAC" w:rsidRDefault="0002559C" w:rsidP="0002559C">
      <w:pPr>
        <w:rPr>
          <w:rFonts w:cstheme="minorHAnsi"/>
          <w:b/>
        </w:rPr>
      </w:pPr>
      <w:r w:rsidRPr="008A1FAC">
        <w:rPr>
          <w:rFonts w:cstheme="minorHAnsi"/>
          <w:b/>
        </w:rPr>
        <w:t>Poselství ke Světovému dni divadla 27. března 2022</w:t>
      </w:r>
    </w:p>
    <w:p w:rsidR="0002559C" w:rsidRDefault="0002559C" w:rsidP="0002559C">
      <w:pPr>
        <w:rPr>
          <w:rFonts w:cstheme="minorHAnsi"/>
          <w:i/>
        </w:rPr>
      </w:pPr>
      <w:proofErr w:type="spellStart"/>
      <w:r w:rsidRPr="008A1FAC">
        <w:rPr>
          <w:rFonts w:cstheme="minorHAnsi"/>
          <w:i/>
        </w:rPr>
        <w:t>Světovy</w:t>
      </w:r>
      <w:proofErr w:type="spellEnd"/>
      <w:r w:rsidRPr="008A1FAC">
        <w:rPr>
          <w:rFonts w:cstheme="minorHAnsi"/>
          <w:i/>
        </w:rPr>
        <w:t xml:space="preserve">́ den divadla </w:t>
      </w:r>
      <w:proofErr w:type="spellStart"/>
      <w:r w:rsidRPr="008A1FAC">
        <w:rPr>
          <w:rFonts w:cstheme="minorHAnsi"/>
          <w:i/>
        </w:rPr>
        <w:t>připada</w:t>
      </w:r>
      <w:proofErr w:type="spellEnd"/>
      <w:r w:rsidRPr="008A1FAC">
        <w:rPr>
          <w:rFonts w:cstheme="minorHAnsi"/>
          <w:i/>
        </w:rPr>
        <w:t xml:space="preserve">́ </w:t>
      </w:r>
      <w:proofErr w:type="spellStart"/>
      <w:r w:rsidRPr="008A1FAC">
        <w:rPr>
          <w:rFonts w:cstheme="minorHAnsi"/>
          <w:i/>
        </w:rPr>
        <w:t>každoročne</w:t>
      </w:r>
      <w:proofErr w:type="spellEnd"/>
      <w:r w:rsidRPr="008A1FAC">
        <w:rPr>
          <w:rFonts w:cstheme="minorHAnsi"/>
          <w:i/>
        </w:rPr>
        <w:t xml:space="preserve">̌ na 27. </w:t>
      </w:r>
      <w:proofErr w:type="spellStart"/>
      <w:r w:rsidRPr="008A1FAC">
        <w:rPr>
          <w:rFonts w:cstheme="minorHAnsi"/>
          <w:i/>
        </w:rPr>
        <w:t>března</w:t>
      </w:r>
      <w:proofErr w:type="spellEnd"/>
      <w:r w:rsidRPr="008A1FAC">
        <w:rPr>
          <w:rFonts w:cstheme="minorHAnsi"/>
          <w:i/>
        </w:rPr>
        <w:t xml:space="preserve"> a </w:t>
      </w:r>
      <w:proofErr w:type="spellStart"/>
      <w:r w:rsidRPr="008A1FAC">
        <w:rPr>
          <w:rFonts w:cstheme="minorHAnsi"/>
          <w:i/>
        </w:rPr>
        <w:t>slavi</w:t>
      </w:r>
      <w:proofErr w:type="spellEnd"/>
      <w:r w:rsidRPr="008A1FAC">
        <w:rPr>
          <w:rFonts w:cstheme="minorHAnsi"/>
          <w:i/>
        </w:rPr>
        <w:t xml:space="preserve">́ se od roku 1962. V </w:t>
      </w:r>
      <w:proofErr w:type="spellStart"/>
      <w:r w:rsidRPr="008A1FAC">
        <w:rPr>
          <w:rFonts w:cstheme="minorHAnsi"/>
          <w:i/>
        </w:rPr>
        <w:t>současne</w:t>
      </w:r>
      <w:proofErr w:type="spellEnd"/>
      <w:r w:rsidRPr="008A1FAC">
        <w:rPr>
          <w:rFonts w:cstheme="minorHAnsi"/>
          <w:i/>
        </w:rPr>
        <w:t xml:space="preserve">́ </w:t>
      </w:r>
      <w:proofErr w:type="spellStart"/>
      <w:r w:rsidRPr="008A1FAC">
        <w:rPr>
          <w:rFonts w:cstheme="minorHAnsi"/>
          <w:i/>
        </w:rPr>
        <w:t>dobe</w:t>
      </w:r>
      <w:proofErr w:type="spellEnd"/>
      <w:r w:rsidRPr="008A1FAC">
        <w:rPr>
          <w:rFonts w:cstheme="minorHAnsi"/>
          <w:i/>
        </w:rPr>
        <w:t xml:space="preserve">̌ se v jednom </w:t>
      </w:r>
      <w:proofErr w:type="spellStart"/>
      <w:r w:rsidRPr="008A1FAC">
        <w:rPr>
          <w:rFonts w:cstheme="minorHAnsi"/>
          <w:i/>
        </w:rPr>
        <w:t>týdnu</w:t>
      </w:r>
      <w:proofErr w:type="spellEnd"/>
      <w:r w:rsidRPr="008A1FAC">
        <w:rPr>
          <w:rFonts w:cstheme="minorHAnsi"/>
          <w:i/>
        </w:rPr>
        <w:t xml:space="preserve"> propojuje </w:t>
      </w:r>
      <w:proofErr w:type="spellStart"/>
      <w:r w:rsidRPr="008A1FAC">
        <w:rPr>
          <w:rFonts w:cstheme="minorHAnsi"/>
          <w:i/>
        </w:rPr>
        <w:t>společne</w:t>
      </w:r>
      <w:proofErr w:type="spellEnd"/>
      <w:r w:rsidRPr="008A1FAC">
        <w:rPr>
          <w:rFonts w:cstheme="minorHAnsi"/>
          <w:i/>
        </w:rPr>
        <w:t xml:space="preserve">̌ se </w:t>
      </w:r>
      <w:proofErr w:type="spellStart"/>
      <w:r w:rsidRPr="008A1FAC">
        <w:rPr>
          <w:rFonts w:cstheme="minorHAnsi"/>
          <w:i/>
        </w:rPr>
        <w:t>Světovým</w:t>
      </w:r>
      <w:proofErr w:type="spellEnd"/>
      <w:r w:rsidRPr="008A1FAC">
        <w:rPr>
          <w:rFonts w:cstheme="minorHAnsi"/>
          <w:i/>
        </w:rPr>
        <w:t xml:space="preserve"> dnem divadla pro </w:t>
      </w:r>
      <w:proofErr w:type="spellStart"/>
      <w:r w:rsidRPr="008A1FAC">
        <w:rPr>
          <w:rFonts w:cstheme="minorHAnsi"/>
          <w:i/>
        </w:rPr>
        <w:t>děti</w:t>
      </w:r>
      <w:proofErr w:type="spellEnd"/>
      <w:r w:rsidRPr="008A1FAC">
        <w:rPr>
          <w:rFonts w:cstheme="minorHAnsi"/>
          <w:i/>
        </w:rPr>
        <w:t xml:space="preserve"> a </w:t>
      </w:r>
      <w:proofErr w:type="spellStart"/>
      <w:r w:rsidRPr="008A1FAC">
        <w:rPr>
          <w:rFonts w:cstheme="minorHAnsi"/>
          <w:i/>
        </w:rPr>
        <w:t>mládez</w:t>
      </w:r>
      <w:proofErr w:type="spellEnd"/>
      <w:r w:rsidRPr="008A1FAC">
        <w:rPr>
          <w:rFonts w:cstheme="minorHAnsi"/>
          <w:i/>
        </w:rPr>
        <w:t xml:space="preserve">̌ (20. </w:t>
      </w:r>
      <w:proofErr w:type="spellStart"/>
      <w:r w:rsidRPr="008A1FAC">
        <w:rPr>
          <w:rFonts w:cstheme="minorHAnsi"/>
          <w:i/>
        </w:rPr>
        <w:t>března</w:t>
      </w:r>
      <w:proofErr w:type="spellEnd"/>
      <w:r w:rsidRPr="008A1FAC">
        <w:rPr>
          <w:rFonts w:cstheme="minorHAnsi"/>
          <w:i/>
        </w:rPr>
        <w:t xml:space="preserve">) a se </w:t>
      </w:r>
      <w:proofErr w:type="spellStart"/>
      <w:r w:rsidRPr="008A1FAC">
        <w:rPr>
          <w:rFonts w:cstheme="minorHAnsi"/>
          <w:i/>
        </w:rPr>
        <w:t>Světovým</w:t>
      </w:r>
      <w:proofErr w:type="spellEnd"/>
      <w:r w:rsidRPr="008A1FAC">
        <w:rPr>
          <w:rFonts w:cstheme="minorHAnsi"/>
          <w:i/>
        </w:rPr>
        <w:t xml:space="preserve"> dnem </w:t>
      </w:r>
      <w:proofErr w:type="spellStart"/>
      <w:r w:rsidRPr="008A1FAC">
        <w:rPr>
          <w:rFonts w:cstheme="minorHAnsi"/>
          <w:i/>
        </w:rPr>
        <w:t>loutkářstvi</w:t>
      </w:r>
      <w:proofErr w:type="spellEnd"/>
      <w:r w:rsidRPr="008A1FAC">
        <w:rPr>
          <w:rFonts w:cstheme="minorHAnsi"/>
          <w:i/>
        </w:rPr>
        <w:t xml:space="preserve">́ (21. </w:t>
      </w:r>
      <w:proofErr w:type="spellStart"/>
      <w:r w:rsidRPr="008A1FAC">
        <w:rPr>
          <w:rFonts w:cstheme="minorHAnsi"/>
          <w:i/>
        </w:rPr>
        <w:t>března</w:t>
      </w:r>
      <w:proofErr w:type="spellEnd"/>
      <w:r w:rsidRPr="008A1FAC">
        <w:rPr>
          <w:rFonts w:cstheme="minorHAnsi"/>
          <w:i/>
        </w:rPr>
        <w:t xml:space="preserve">). Oslavy Světového dne divadla pořádá Mezinárodní divadelní ústav (ITI – International </w:t>
      </w:r>
      <w:proofErr w:type="spellStart"/>
      <w:r w:rsidRPr="008A1FAC">
        <w:rPr>
          <w:rFonts w:cstheme="minorHAnsi"/>
          <w:i/>
        </w:rPr>
        <w:t>Theatre</w:t>
      </w:r>
      <w:proofErr w:type="spellEnd"/>
      <w:r w:rsidRPr="008A1FAC">
        <w:rPr>
          <w:rFonts w:cstheme="minorHAnsi"/>
          <w:i/>
        </w:rPr>
        <w:t xml:space="preserve"> Institute), mezinárodní nevládní divadelní organizace přidružená k UNESCO. Tento den je </w:t>
      </w:r>
      <w:proofErr w:type="spellStart"/>
      <w:r w:rsidRPr="008A1FAC">
        <w:rPr>
          <w:rFonts w:cstheme="minorHAnsi"/>
          <w:i/>
        </w:rPr>
        <w:t>příležitosti</w:t>
      </w:r>
      <w:proofErr w:type="spellEnd"/>
      <w:r w:rsidRPr="008A1FAC">
        <w:rPr>
          <w:rFonts w:cstheme="minorHAnsi"/>
          <w:i/>
        </w:rPr>
        <w:t xml:space="preserve">́ zamyslet se nad rolí a </w:t>
      </w:r>
      <w:proofErr w:type="spellStart"/>
      <w:r w:rsidRPr="008A1FAC">
        <w:rPr>
          <w:rFonts w:cstheme="minorHAnsi"/>
          <w:i/>
        </w:rPr>
        <w:t>důležitosti</w:t>
      </w:r>
      <w:proofErr w:type="spellEnd"/>
      <w:r w:rsidRPr="008A1FAC">
        <w:rPr>
          <w:rFonts w:cstheme="minorHAnsi"/>
          <w:i/>
        </w:rPr>
        <w:t xml:space="preserve">́ divadla jako </w:t>
      </w:r>
      <w:proofErr w:type="spellStart"/>
      <w:r w:rsidRPr="008A1FAC">
        <w:rPr>
          <w:rFonts w:cstheme="minorHAnsi"/>
          <w:i/>
        </w:rPr>
        <w:t>umělecke</w:t>
      </w:r>
      <w:proofErr w:type="spellEnd"/>
      <w:r w:rsidRPr="008A1FAC">
        <w:rPr>
          <w:rFonts w:cstheme="minorHAnsi"/>
          <w:i/>
        </w:rPr>
        <w:t xml:space="preserve">́ formy a upozornit na jeho </w:t>
      </w:r>
      <w:proofErr w:type="spellStart"/>
      <w:r w:rsidRPr="008A1FAC">
        <w:rPr>
          <w:rFonts w:cstheme="minorHAnsi"/>
          <w:i/>
        </w:rPr>
        <w:t>význam</w:t>
      </w:r>
      <w:proofErr w:type="spellEnd"/>
      <w:r w:rsidRPr="008A1FAC">
        <w:rPr>
          <w:rFonts w:cstheme="minorHAnsi"/>
          <w:i/>
        </w:rPr>
        <w:t xml:space="preserve"> pro </w:t>
      </w:r>
      <w:proofErr w:type="spellStart"/>
      <w:r w:rsidRPr="008A1FAC">
        <w:rPr>
          <w:rFonts w:cstheme="minorHAnsi"/>
          <w:i/>
        </w:rPr>
        <w:t>lidska</w:t>
      </w:r>
      <w:proofErr w:type="spellEnd"/>
      <w:r w:rsidRPr="008A1FAC">
        <w:rPr>
          <w:rFonts w:cstheme="minorHAnsi"/>
          <w:i/>
        </w:rPr>
        <w:t xml:space="preserve">́ </w:t>
      </w:r>
      <w:proofErr w:type="spellStart"/>
      <w:r w:rsidRPr="008A1FAC">
        <w:rPr>
          <w:rFonts w:cstheme="minorHAnsi"/>
          <w:i/>
        </w:rPr>
        <w:t>společenstvi</w:t>
      </w:r>
      <w:proofErr w:type="spellEnd"/>
      <w:r w:rsidRPr="008A1FAC">
        <w:rPr>
          <w:rFonts w:cstheme="minorHAnsi"/>
          <w:i/>
        </w:rPr>
        <w:t xml:space="preserve">́ i jednotlivce a na jeho </w:t>
      </w:r>
      <w:proofErr w:type="spellStart"/>
      <w:r w:rsidRPr="008A1FAC">
        <w:rPr>
          <w:rFonts w:cstheme="minorHAnsi"/>
          <w:i/>
        </w:rPr>
        <w:t>potenciál</w:t>
      </w:r>
      <w:proofErr w:type="spellEnd"/>
      <w:r w:rsidRPr="008A1FAC">
        <w:rPr>
          <w:rFonts w:cstheme="minorHAnsi"/>
          <w:i/>
        </w:rPr>
        <w:t xml:space="preserve"> pro ekonomický </w:t>
      </w:r>
      <w:proofErr w:type="spellStart"/>
      <w:r w:rsidRPr="008A1FAC">
        <w:rPr>
          <w:rFonts w:cstheme="minorHAnsi"/>
          <w:i/>
        </w:rPr>
        <w:t>růst</w:t>
      </w:r>
      <w:proofErr w:type="spellEnd"/>
      <w:r w:rsidRPr="008A1FAC">
        <w:rPr>
          <w:rFonts w:cstheme="minorHAnsi"/>
          <w:i/>
        </w:rPr>
        <w:t xml:space="preserve">. Autorem </w:t>
      </w:r>
      <w:proofErr w:type="spellStart"/>
      <w:r w:rsidRPr="008A1FAC">
        <w:rPr>
          <w:rFonts w:cstheme="minorHAnsi"/>
          <w:i/>
        </w:rPr>
        <w:t>prvního</w:t>
      </w:r>
      <w:proofErr w:type="spellEnd"/>
      <w:r w:rsidRPr="008A1FAC">
        <w:rPr>
          <w:rFonts w:cstheme="minorHAnsi"/>
          <w:i/>
        </w:rPr>
        <w:t xml:space="preserve"> </w:t>
      </w:r>
      <w:proofErr w:type="spellStart"/>
      <w:r w:rsidRPr="008A1FAC">
        <w:rPr>
          <w:rFonts w:cstheme="minorHAnsi"/>
          <w:i/>
        </w:rPr>
        <w:t>poselstvi</w:t>
      </w:r>
      <w:proofErr w:type="spellEnd"/>
      <w:r w:rsidRPr="008A1FAC">
        <w:rPr>
          <w:rFonts w:cstheme="minorHAnsi"/>
          <w:i/>
        </w:rPr>
        <w:t xml:space="preserve">́ ke Světovému dni divadla byl Jean </w:t>
      </w:r>
      <w:proofErr w:type="spellStart"/>
      <w:r w:rsidRPr="008A1FAC">
        <w:rPr>
          <w:rFonts w:cstheme="minorHAnsi"/>
          <w:i/>
        </w:rPr>
        <w:t>Cocteau</w:t>
      </w:r>
      <w:proofErr w:type="spellEnd"/>
      <w:r w:rsidRPr="008A1FAC">
        <w:rPr>
          <w:rFonts w:cstheme="minorHAnsi"/>
          <w:i/>
        </w:rPr>
        <w:t xml:space="preserve">, v roce 1994 zvolila </w:t>
      </w:r>
      <w:proofErr w:type="spellStart"/>
      <w:r w:rsidRPr="008A1FAC">
        <w:rPr>
          <w:rFonts w:cstheme="minorHAnsi"/>
          <w:i/>
        </w:rPr>
        <w:t>mezinárodni</w:t>
      </w:r>
      <w:proofErr w:type="spellEnd"/>
      <w:r w:rsidRPr="008A1FAC">
        <w:rPr>
          <w:rFonts w:cstheme="minorHAnsi"/>
          <w:i/>
        </w:rPr>
        <w:t xml:space="preserve">́ </w:t>
      </w:r>
      <w:proofErr w:type="spellStart"/>
      <w:r w:rsidRPr="008A1FAC">
        <w:rPr>
          <w:rFonts w:cstheme="minorHAnsi"/>
          <w:i/>
        </w:rPr>
        <w:t>divadelni</w:t>
      </w:r>
      <w:proofErr w:type="spellEnd"/>
      <w:r w:rsidRPr="008A1FAC">
        <w:rPr>
          <w:rFonts w:cstheme="minorHAnsi"/>
          <w:i/>
        </w:rPr>
        <w:t xml:space="preserve">́ komunita jako autora </w:t>
      </w:r>
      <w:proofErr w:type="spellStart"/>
      <w:r w:rsidRPr="008A1FAC">
        <w:rPr>
          <w:rFonts w:cstheme="minorHAnsi"/>
          <w:i/>
        </w:rPr>
        <w:t>poselstvi</w:t>
      </w:r>
      <w:proofErr w:type="spellEnd"/>
      <w:r w:rsidRPr="008A1FAC">
        <w:rPr>
          <w:rFonts w:cstheme="minorHAnsi"/>
          <w:i/>
        </w:rPr>
        <w:t xml:space="preserve">́ </w:t>
      </w:r>
      <w:proofErr w:type="spellStart"/>
      <w:r w:rsidRPr="008A1FAC">
        <w:rPr>
          <w:rFonts w:cstheme="minorHAnsi"/>
          <w:i/>
        </w:rPr>
        <w:t>Václava</w:t>
      </w:r>
      <w:proofErr w:type="spellEnd"/>
      <w:r w:rsidRPr="008A1FAC">
        <w:rPr>
          <w:rFonts w:cstheme="minorHAnsi"/>
          <w:i/>
        </w:rPr>
        <w:t xml:space="preserve"> Havla.</w:t>
      </w:r>
    </w:p>
    <w:p w:rsidR="0002559C" w:rsidRDefault="0002559C" w:rsidP="0002559C">
      <w:pPr>
        <w:rPr>
          <w:rFonts w:cstheme="minorHAnsi"/>
          <w:i/>
        </w:rPr>
      </w:pPr>
    </w:p>
    <w:p w:rsidR="0002559C" w:rsidRPr="008A1FAC" w:rsidRDefault="0002559C" w:rsidP="0002559C">
      <w:pPr>
        <w:rPr>
          <w:rFonts w:cstheme="minorHAnsi"/>
          <w:b/>
          <w:bCs/>
        </w:rPr>
      </w:pPr>
      <w:r w:rsidRPr="008A1FAC">
        <w:rPr>
          <w:rFonts w:cstheme="minorHAnsi"/>
          <w:b/>
          <w:bCs/>
        </w:rPr>
        <w:t xml:space="preserve">Peter </w:t>
      </w:r>
      <w:proofErr w:type="spellStart"/>
      <w:r w:rsidRPr="008A1FAC">
        <w:rPr>
          <w:rFonts w:cstheme="minorHAnsi"/>
          <w:b/>
          <w:bCs/>
        </w:rPr>
        <w:t>Sellars</w:t>
      </w:r>
      <w:proofErr w:type="spellEnd"/>
      <w:r w:rsidRPr="008A1FAC">
        <w:rPr>
          <w:rFonts w:cstheme="minorHAnsi"/>
          <w:b/>
          <w:bCs/>
        </w:rPr>
        <w:t>, americký operní a divadelní režisér</w:t>
      </w:r>
    </w:p>
    <w:p w:rsidR="0002559C" w:rsidRPr="008A1FAC" w:rsidRDefault="0002559C" w:rsidP="0002559C">
      <w:pPr>
        <w:rPr>
          <w:rFonts w:cstheme="minorHAnsi"/>
          <w:i/>
        </w:rPr>
      </w:pPr>
    </w:p>
    <w:p w:rsidR="0002559C" w:rsidRPr="008A1FAC" w:rsidRDefault="00CC1DE3" w:rsidP="0002559C">
      <w:pPr>
        <w:jc w:val="center"/>
        <w:rPr>
          <w:rFonts w:cstheme="minorHAnsi"/>
          <w:i/>
        </w:rPr>
      </w:pPr>
      <w:r>
        <w:rPr>
          <w:rFonts w:cstheme="minorHAnsi"/>
          <w:i/>
          <w:noProof/>
        </w:rPr>
        <w:drawing>
          <wp:inline distT="0" distB="0" distL="0" distR="0">
            <wp:extent cx="2228537" cy="3342806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c392743-60be-4b12-412f-f30341a391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3335" cy="33500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59C" w:rsidRDefault="0002559C" w:rsidP="0002559C">
      <w:pPr>
        <w:rPr>
          <w:rFonts w:cstheme="minorHAnsi"/>
        </w:rPr>
      </w:pPr>
    </w:p>
    <w:p w:rsidR="0002559C" w:rsidRDefault="0002559C" w:rsidP="0002559C">
      <w:pPr>
        <w:rPr>
          <w:rFonts w:cstheme="minorHAnsi"/>
        </w:rPr>
      </w:pPr>
      <w:bookmarkStart w:id="0" w:name="_GoBack"/>
      <w:bookmarkEnd w:id="0"/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Drazí přátelé,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zatímco celý svět visí na infuzi zpravodajských reportáží a každou hodinu, každou minutu se dožaduje pravidelné dávky nových informací, nás tvůrce bych chtěl vyzvat, abychom vkročili do vlastní sféry, perspektivy a rámce epického času, epického uvědomění, epické reflexe a epické vize. Žijeme totiž v epickém období lidských dějin a hluboké a závažné změny, k nimž dochází ve vztazích člověka k sobě samému, mezi lidmi i k věcem mimo ně, téměř nedokážeme ani pochopit, formulovat nebo slovně či jinak vyjádřit.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Nežijeme už v 24hodinovém zpravodajském cyklu – žijeme na pokraji času. Noviny ani jiná média naprosto nemají nástroje a nedostačují k tomu, aby postihly, co právě prožíváme.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Kde tedy najdeme jazyk, pohyby a obrazy, jež by nám pomohly pochopit ony hluboké změny a otřesy, jimiž si procházíme? A jak můžeme okamžitě předat to, co se prožíváme, nechceme-li reportáž, nýbrž vyjádření prožitku?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Divadlo je uměleckou formou prožitku.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Jak se můžeme ve světě, jenž je zachvácen mediálními kampaněmi, simulovanými prožitky a úděsnými prognózami, přenést přes donekonečna opakovaná čísla a pocítit posvátnost a nekonečnost jediného života, jediného ekosystému, přátelství nebo odstínu zvláštně vybarvené oblohy? Dva roky epidemie SARS-CoV-19 otupily lidské smysly, omezily lidské životy, zpřetrhaly vazby a zanechaly lidstvu k další existenci jen zvláštní spálenou zem.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Jaká semínka do ní musíme v těchto letech opakovaně zasadit a jaké přerostlé invazivní druhy musejí být naopak zcela a úplně odstraněny? Tolik lidí pociťuje napětí. Propuká tolik iracionálního, nečekaného násilí. Tolik dávno zavedených systémů se nyní projevuje jako mašinerie krutosti.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Kam máme jít vzpomínat a jakým způsobem? Co si potřebujeme připomínat? Jaké rituály nám konečně umožní představit si lepší alternativy a začít podnikat kroky, které jsme dosud nikdy nezkusili?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Divadlo epické vize, epického poslání, zotavení, hojení a péče potřebuje nové rituály. Nepotřebujeme se bavit. Potřebujeme se shromažďovat. Potřebujeme spolu sdílet prostor a potřebujeme tento sdílený prostor kultivovat. Potřebujeme bezpečné místo, v němž bude panovat rovnost a v němž si budeme hluboce naslouchat.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Divadlo je pozemským zhmotněním rovnosti mezi lidmi, bohy, rostlinami, zvířaty, kapkami deště, slzami a regenerací. Tento prostor, kde panuje rovnost a vše si hluboce naslouchá, je osvětlen skrytou krásou a přežívá uprostřed hluboké interakce nebezpečí, vyrovnanosti, moudrosti, činů a trpělivosti.</w:t>
      </w:r>
    </w:p>
    <w:p w:rsidR="0002559C" w:rsidRDefault="0002559C" w:rsidP="0002559C">
      <w:pPr>
        <w:rPr>
          <w:rFonts w:cstheme="minorHAnsi"/>
        </w:rPr>
      </w:pPr>
      <w:r w:rsidRPr="008A1FAC">
        <w:rPr>
          <w:rFonts w:cstheme="minorHAnsi"/>
        </w:rPr>
        <w:lastRenderedPageBreak/>
        <w:t>Buddha popisuje v </w:t>
      </w:r>
      <w:proofErr w:type="spellStart"/>
      <w:r w:rsidRPr="008A1FAC">
        <w:rPr>
          <w:rFonts w:cstheme="minorHAnsi"/>
          <w:i/>
          <w:iCs/>
        </w:rPr>
        <w:t>Avatansaka</w:t>
      </w:r>
      <w:proofErr w:type="spellEnd"/>
      <w:r w:rsidRPr="008A1FAC">
        <w:rPr>
          <w:rFonts w:cstheme="minorHAnsi"/>
          <w:i/>
          <w:iCs/>
        </w:rPr>
        <w:t xml:space="preserve"> sútře </w:t>
      </w:r>
      <w:r w:rsidRPr="008A1FAC">
        <w:rPr>
          <w:rFonts w:cstheme="minorHAnsi"/>
        </w:rPr>
        <w:t xml:space="preserve">deset typů velké trpělivosti v lidském životě. Jeden z nejmocnějších druhů trpělivosti nazývá </w:t>
      </w:r>
      <w:r w:rsidRPr="008A1FAC">
        <w:rPr>
          <w:rFonts w:cstheme="minorHAnsi"/>
          <w:i/>
          <w:iCs/>
        </w:rPr>
        <w:t>Trpělivost vnímat vše jako iluzi</w:t>
      </w:r>
      <w:r w:rsidRPr="008A1FAC">
        <w:rPr>
          <w:rFonts w:cstheme="minorHAnsi"/>
        </w:rPr>
        <w:t xml:space="preserve">. Divadlo nám život na tomto světě trochu jako iluzi ukazovalo </w:t>
      </w:r>
    </w:p>
    <w:p w:rsidR="0002559C" w:rsidRDefault="0002559C" w:rsidP="0002559C">
      <w:pPr>
        <w:rPr>
          <w:rFonts w:cstheme="minorHAnsi"/>
        </w:rPr>
      </w:pP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vlastně vždy. Umožňovalo nám vnímat svět skrze lidská přání, zklamání, slepotu a odmítnutí, a činilo tak s osvobozující srozumitelností a silou.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Jsme si tak jisti tím, na co se díváme a jak se na to díváme, že nedokážeme vidět alternativní reality, nové možnosti, jiné přístupy, neviditelné vztahy a věčné vazby.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Nyní je vhodná doba, abychom hluboce osvěžili svou mysl, své smysly, svou představivost, minulost a budoucnost. To je úkol, kterého se nemohou zhostit o samotě pracující, izolovaní lidé. Tuto práci musíme vykonat společně. Divadlo je pozváním ke společné práci.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>Já vám za vaši práci z celého srdce děkuji.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 xml:space="preserve">Peter </w:t>
      </w:r>
      <w:proofErr w:type="spellStart"/>
      <w:r w:rsidRPr="008A1FAC">
        <w:rPr>
          <w:rFonts w:cstheme="minorHAnsi"/>
        </w:rPr>
        <w:t>Sellars</w:t>
      </w:r>
      <w:proofErr w:type="spellEnd"/>
    </w:p>
    <w:p w:rsidR="0002559C" w:rsidRPr="008A1FAC" w:rsidRDefault="0002559C" w:rsidP="0002559C">
      <w:pPr>
        <w:rPr>
          <w:rFonts w:cstheme="minorHAnsi"/>
        </w:rPr>
      </w:pPr>
    </w:p>
    <w:p w:rsidR="0002559C" w:rsidRPr="008A1FAC" w:rsidRDefault="0002559C" w:rsidP="0002559C">
      <w:pPr>
        <w:rPr>
          <w:rFonts w:cstheme="minorHAnsi"/>
          <w:b/>
          <w:bCs/>
        </w:rPr>
      </w:pPr>
      <w:r w:rsidRPr="008A1FAC">
        <w:rPr>
          <w:rFonts w:cstheme="minorHAnsi"/>
          <w:b/>
        </w:rPr>
        <w:t xml:space="preserve">Peter </w:t>
      </w:r>
      <w:proofErr w:type="spellStart"/>
      <w:r w:rsidRPr="008A1FAC">
        <w:rPr>
          <w:rFonts w:cstheme="minorHAnsi"/>
          <w:b/>
        </w:rPr>
        <w:t>Sellars</w:t>
      </w:r>
      <w:proofErr w:type="spellEnd"/>
      <w:r w:rsidRPr="008A1FAC">
        <w:rPr>
          <w:rFonts w:cstheme="minorHAnsi"/>
        </w:rPr>
        <w:t xml:space="preserve"> se narodil v pensylvánském Pittsburghu (USA). Jako operní a divadelní režisér si získal mezinárodní věhlas za své průkopnické a inovátorské interpretace klasických děl, otevřenou podporu hudby 20. a 21. století a projekty, na nichž spolupracoval s nebývale pestrou škálou divadelních i jiných umělců. Jeho práce dává vyniknout skutečnosti, že divadlo je mocný nástroj k vyjádření morálních postojů a k činnosti se sociálním přesahem. 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 xml:space="preserve">Inscenoval mimo jiné opery v Nizozemské národní opeře, Anglické národní opeře, na festivalu </w:t>
      </w:r>
      <w:proofErr w:type="spellStart"/>
      <w:r w:rsidRPr="008A1FAC">
        <w:rPr>
          <w:rFonts w:cstheme="minorHAnsi"/>
        </w:rPr>
        <w:t>d’Aix</w:t>
      </w:r>
      <w:proofErr w:type="spellEnd"/>
      <w:r w:rsidRPr="008A1FAC">
        <w:rPr>
          <w:rFonts w:cstheme="minorHAnsi"/>
        </w:rPr>
        <w:t>-en-Provence, v Lyrické opeře v Chicagu, Národní pařížské opeře a na Salcburském festivalu.</w:t>
      </w:r>
    </w:p>
    <w:p w:rsidR="0002559C" w:rsidRPr="008A1FAC" w:rsidRDefault="0002559C" w:rsidP="0002559C">
      <w:pPr>
        <w:rPr>
          <w:rFonts w:cstheme="minorHAnsi"/>
        </w:rPr>
      </w:pPr>
      <w:proofErr w:type="spellStart"/>
      <w:r w:rsidRPr="008A1FAC">
        <w:rPr>
          <w:rFonts w:cstheme="minorHAnsi"/>
        </w:rPr>
        <w:t>Sellars</w:t>
      </w:r>
      <w:proofErr w:type="spellEnd"/>
      <w:r w:rsidRPr="008A1FAC">
        <w:rPr>
          <w:rFonts w:cstheme="minorHAnsi"/>
        </w:rPr>
        <w:t xml:space="preserve"> spolupracoval na mnoha dílech se skladatelem Johnem Adamsem. Patří mezi ně </w:t>
      </w:r>
      <w:proofErr w:type="spellStart"/>
      <w:r w:rsidRPr="008A1FAC">
        <w:rPr>
          <w:rFonts w:cstheme="minorHAnsi"/>
          <w:i/>
          <w:iCs/>
        </w:rPr>
        <w:t>Nixon</w:t>
      </w:r>
      <w:proofErr w:type="spellEnd"/>
      <w:r w:rsidRPr="008A1FAC">
        <w:rPr>
          <w:rFonts w:cstheme="minorHAnsi"/>
          <w:i/>
          <w:iCs/>
        </w:rPr>
        <w:t xml:space="preserve"> in </w:t>
      </w:r>
      <w:proofErr w:type="spellStart"/>
      <w:r w:rsidRPr="008A1FAC">
        <w:rPr>
          <w:rFonts w:cstheme="minorHAnsi"/>
          <w:i/>
          <w:iCs/>
        </w:rPr>
        <w:t>China</w:t>
      </w:r>
      <w:proofErr w:type="spellEnd"/>
      <w:r w:rsidRPr="008A1FAC">
        <w:rPr>
          <w:rFonts w:cstheme="minorHAnsi"/>
        </w:rPr>
        <w:t xml:space="preserve"> (</w:t>
      </w:r>
      <w:proofErr w:type="spellStart"/>
      <w:r w:rsidRPr="008A1FAC">
        <w:rPr>
          <w:rFonts w:cstheme="minorHAnsi"/>
        </w:rPr>
        <w:t>Nixon</w:t>
      </w:r>
      <w:proofErr w:type="spellEnd"/>
      <w:r w:rsidRPr="008A1FAC">
        <w:rPr>
          <w:rFonts w:cstheme="minorHAnsi"/>
        </w:rPr>
        <w:t xml:space="preserve"> v Číně),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Death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of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Klinghoffer</w:t>
      </w:r>
      <w:proofErr w:type="spellEnd"/>
      <w:r w:rsidRPr="008A1FAC">
        <w:rPr>
          <w:rFonts w:cstheme="minorHAnsi"/>
        </w:rPr>
        <w:t xml:space="preserve"> (</w:t>
      </w:r>
      <w:proofErr w:type="spellStart"/>
      <w:r w:rsidRPr="008A1FAC">
        <w:rPr>
          <w:rFonts w:cstheme="minorHAnsi"/>
        </w:rPr>
        <w:t>Klinghofferova</w:t>
      </w:r>
      <w:proofErr w:type="spellEnd"/>
      <w:r w:rsidRPr="008A1FAC">
        <w:rPr>
          <w:rFonts w:cstheme="minorHAnsi"/>
        </w:rPr>
        <w:t xml:space="preserve"> smrt), </w:t>
      </w:r>
      <w:r w:rsidRPr="008A1FAC">
        <w:rPr>
          <w:rFonts w:cstheme="minorHAnsi"/>
          <w:i/>
          <w:iCs/>
        </w:rPr>
        <w:t xml:space="preserve">El </w:t>
      </w:r>
      <w:proofErr w:type="spellStart"/>
      <w:r w:rsidRPr="008A1FAC">
        <w:rPr>
          <w:rFonts w:cstheme="minorHAnsi"/>
          <w:i/>
          <w:iCs/>
        </w:rPr>
        <w:t>Niño</w:t>
      </w:r>
      <w:proofErr w:type="spellEnd"/>
      <w:r w:rsidRPr="008A1FAC">
        <w:rPr>
          <w:rFonts w:cstheme="minorHAnsi"/>
        </w:rPr>
        <w:t xml:space="preserve">, </w:t>
      </w:r>
      <w:proofErr w:type="spellStart"/>
      <w:r w:rsidRPr="008A1FAC">
        <w:rPr>
          <w:rFonts w:cstheme="minorHAnsi"/>
          <w:i/>
          <w:iCs/>
        </w:rPr>
        <w:t>Doctor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Atomic</w:t>
      </w:r>
      <w:proofErr w:type="spellEnd"/>
      <w:r w:rsidRPr="008A1FAC">
        <w:rPr>
          <w:rFonts w:cstheme="minorHAnsi"/>
        </w:rPr>
        <w:t xml:space="preserve">,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Gospel </w:t>
      </w:r>
      <w:proofErr w:type="spellStart"/>
      <w:r w:rsidRPr="008A1FAC">
        <w:rPr>
          <w:rFonts w:cstheme="minorHAnsi"/>
          <w:i/>
          <w:iCs/>
        </w:rPr>
        <w:t>According</w:t>
      </w:r>
      <w:proofErr w:type="spellEnd"/>
      <w:r w:rsidRPr="008A1FAC">
        <w:rPr>
          <w:rFonts w:cstheme="minorHAnsi"/>
          <w:i/>
          <w:iCs/>
        </w:rPr>
        <w:t xml:space="preserve"> to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Other</w:t>
      </w:r>
      <w:proofErr w:type="spellEnd"/>
      <w:r w:rsidRPr="008A1FAC">
        <w:rPr>
          <w:rFonts w:cstheme="minorHAnsi"/>
          <w:i/>
          <w:iCs/>
        </w:rPr>
        <w:t xml:space="preserve"> Mary</w:t>
      </w:r>
      <w:r w:rsidRPr="008A1FAC">
        <w:rPr>
          <w:rFonts w:cstheme="minorHAnsi"/>
        </w:rPr>
        <w:t xml:space="preserve"> (Evangelium podle druhé Marie) a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Girls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of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Golden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West</w:t>
      </w:r>
      <w:proofErr w:type="spellEnd"/>
      <w:r w:rsidRPr="008A1FAC">
        <w:rPr>
          <w:rFonts w:cstheme="minorHAnsi"/>
        </w:rPr>
        <w:t xml:space="preserve"> (Děvčata ze zlatého Západu). Inspirovaly ho také skladby </w:t>
      </w:r>
      <w:proofErr w:type="spellStart"/>
      <w:r w:rsidRPr="008A1FAC">
        <w:rPr>
          <w:rFonts w:cstheme="minorHAnsi"/>
        </w:rPr>
        <w:t>Kaijy</w:t>
      </w:r>
      <w:proofErr w:type="spellEnd"/>
      <w:r w:rsidRPr="008A1FAC">
        <w:rPr>
          <w:rFonts w:cstheme="minorHAnsi"/>
        </w:rPr>
        <w:t xml:space="preserve"> </w:t>
      </w:r>
      <w:proofErr w:type="spellStart"/>
      <w:r w:rsidRPr="008A1FAC">
        <w:rPr>
          <w:rFonts w:cstheme="minorHAnsi"/>
        </w:rPr>
        <w:t>Saariahové</w:t>
      </w:r>
      <w:proofErr w:type="spellEnd"/>
      <w:r w:rsidRPr="008A1FAC">
        <w:rPr>
          <w:rFonts w:cstheme="minorHAnsi"/>
        </w:rPr>
        <w:t xml:space="preserve">, které rozvedl do oper – jsou to </w:t>
      </w:r>
      <w:proofErr w:type="spellStart"/>
      <w:r w:rsidRPr="008A1FAC">
        <w:rPr>
          <w:rFonts w:cstheme="minorHAnsi"/>
          <w:i/>
          <w:iCs/>
        </w:rPr>
        <w:t>L’Amour</w:t>
      </w:r>
      <w:proofErr w:type="spellEnd"/>
      <w:r w:rsidRPr="008A1FAC">
        <w:rPr>
          <w:rFonts w:cstheme="minorHAnsi"/>
          <w:i/>
          <w:iCs/>
        </w:rPr>
        <w:t xml:space="preserve"> de </w:t>
      </w:r>
      <w:proofErr w:type="spellStart"/>
      <w:r w:rsidRPr="008A1FAC">
        <w:rPr>
          <w:rFonts w:cstheme="minorHAnsi"/>
          <w:i/>
          <w:iCs/>
        </w:rPr>
        <w:t>loin</w:t>
      </w:r>
      <w:proofErr w:type="spellEnd"/>
      <w:r w:rsidRPr="008A1FAC">
        <w:rPr>
          <w:rFonts w:cstheme="minorHAnsi"/>
          <w:i/>
          <w:iCs/>
        </w:rPr>
        <w:t xml:space="preserve"> </w:t>
      </w:r>
      <w:r w:rsidRPr="008A1FAC">
        <w:rPr>
          <w:rFonts w:cstheme="minorHAnsi"/>
        </w:rPr>
        <w:t xml:space="preserve">(Láska zdaleka), </w:t>
      </w:r>
      <w:r w:rsidRPr="008A1FAC">
        <w:rPr>
          <w:rFonts w:cstheme="minorHAnsi"/>
          <w:i/>
          <w:iCs/>
        </w:rPr>
        <w:t>Adriana Mater</w:t>
      </w:r>
      <w:r w:rsidRPr="008A1FAC">
        <w:rPr>
          <w:rFonts w:cstheme="minorHAnsi"/>
        </w:rPr>
        <w:t xml:space="preserve"> či </w:t>
      </w:r>
      <w:proofErr w:type="spellStart"/>
      <w:r w:rsidRPr="008A1FAC">
        <w:rPr>
          <w:rFonts w:cstheme="minorHAnsi"/>
          <w:i/>
          <w:iCs/>
        </w:rPr>
        <w:t>Only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the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Sound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Remains</w:t>
      </w:r>
      <w:proofErr w:type="spellEnd"/>
      <w:r w:rsidRPr="008A1FAC">
        <w:rPr>
          <w:rFonts w:cstheme="minorHAnsi"/>
        </w:rPr>
        <w:t xml:space="preserve"> (Zůstane jen zvuk) –, a rozšířil tak současný operní repertoár.</w:t>
      </w: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 xml:space="preserve">Mezi jeho nedávné (před-pandemické) projekty patří nová produkce opery </w:t>
      </w:r>
      <w:proofErr w:type="spellStart"/>
      <w:r w:rsidRPr="008A1FAC">
        <w:rPr>
          <w:rFonts w:cstheme="minorHAnsi"/>
          <w:i/>
          <w:iCs/>
        </w:rPr>
        <w:t>Doctor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Atomic</w:t>
      </w:r>
      <w:proofErr w:type="spellEnd"/>
      <w:r w:rsidRPr="008A1FAC">
        <w:rPr>
          <w:rFonts w:cstheme="minorHAnsi"/>
        </w:rPr>
        <w:t xml:space="preserve"> v Opeře v Santa </w:t>
      </w:r>
      <w:proofErr w:type="spellStart"/>
      <w:r w:rsidRPr="008A1FAC">
        <w:rPr>
          <w:rFonts w:cstheme="minorHAnsi"/>
        </w:rPr>
        <w:t>Fe</w:t>
      </w:r>
      <w:proofErr w:type="spellEnd"/>
      <w:r w:rsidRPr="008A1FAC">
        <w:rPr>
          <w:rFonts w:cstheme="minorHAnsi"/>
        </w:rPr>
        <w:t xml:space="preserve">, inscenace opery </w:t>
      </w:r>
      <w:r w:rsidRPr="008A1FAC">
        <w:rPr>
          <w:rFonts w:cstheme="minorHAnsi"/>
          <w:i/>
          <w:iCs/>
        </w:rPr>
        <w:t>Kopernikus</w:t>
      </w:r>
      <w:r w:rsidRPr="008A1FAC">
        <w:rPr>
          <w:rFonts w:cstheme="minorHAnsi"/>
        </w:rPr>
        <w:t xml:space="preserve"> Clauda </w:t>
      </w:r>
      <w:proofErr w:type="spellStart"/>
      <w:r w:rsidRPr="008A1FAC">
        <w:rPr>
          <w:rFonts w:cstheme="minorHAnsi"/>
        </w:rPr>
        <w:t>Viviera</w:t>
      </w:r>
      <w:proofErr w:type="spellEnd"/>
      <w:r w:rsidRPr="008A1FAC">
        <w:rPr>
          <w:rFonts w:cstheme="minorHAnsi"/>
        </w:rPr>
        <w:t xml:space="preserve"> pro pařížský festival </w:t>
      </w:r>
      <w:proofErr w:type="spellStart"/>
      <w:r w:rsidRPr="008A1FAC">
        <w:rPr>
          <w:rFonts w:cstheme="minorHAnsi"/>
        </w:rPr>
        <w:t>D’Automne</w:t>
      </w:r>
      <w:proofErr w:type="spellEnd"/>
      <w:r w:rsidRPr="008A1FAC">
        <w:rPr>
          <w:rFonts w:cstheme="minorHAnsi"/>
        </w:rPr>
        <w:t xml:space="preserve"> a produkce Mozartova </w:t>
      </w:r>
      <w:proofErr w:type="spellStart"/>
      <w:r w:rsidRPr="008A1FAC">
        <w:rPr>
          <w:rFonts w:cstheme="minorHAnsi"/>
          <w:i/>
          <w:iCs/>
        </w:rPr>
        <w:t>Idomenea</w:t>
      </w:r>
      <w:proofErr w:type="spellEnd"/>
      <w:r w:rsidRPr="008A1FAC">
        <w:rPr>
          <w:rFonts w:cstheme="minorHAnsi"/>
        </w:rPr>
        <w:t xml:space="preserve"> na Salcburském festivalu.</w:t>
      </w:r>
    </w:p>
    <w:p w:rsidR="0002559C" w:rsidRDefault="0002559C" w:rsidP="0002559C">
      <w:pPr>
        <w:rPr>
          <w:rFonts w:cstheme="minorHAnsi"/>
        </w:rPr>
      </w:pPr>
      <w:r w:rsidRPr="008A1FAC">
        <w:rPr>
          <w:rFonts w:cstheme="minorHAnsi"/>
        </w:rPr>
        <w:lastRenderedPageBreak/>
        <w:t xml:space="preserve">Ke konci roku 2020 vytvořil a zrežíroval film </w:t>
      </w:r>
      <w:proofErr w:type="spellStart"/>
      <w:r w:rsidRPr="008A1FAC">
        <w:rPr>
          <w:rFonts w:cstheme="minorHAnsi"/>
          <w:i/>
          <w:iCs/>
        </w:rPr>
        <w:t>this</w:t>
      </w:r>
      <w:proofErr w:type="spellEnd"/>
      <w:r w:rsidRPr="008A1FAC">
        <w:rPr>
          <w:rFonts w:cstheme="minorHAnsi"/>
          <w:i/>
          <w:iCs/>
        </w:rPr>
        <w:t xml:space="preserve"> body </w:t>
      </w:r>
      <w:proofErr w:type="spellStart"/>
      <w:r w:rsidRPr="008A1FAC">
        <w:rPr>
          <w:rFonts w:cstheme="minorHAnsi"/>
          <w:i/>
          <w:iCs/>
        </w:rPr>
        <w:t>is</w:t>
      </w:r>
      <w:proofErr w:type="spellEnd"/>
      <w:r w:rsidRPr="008A1FAC">
        <w:rPr>
          <w:rFonts w:cstheme="minorHAnsi"/>
          <w:i/>
          <w:iCs/>
        </w:rPr>
        <w:t xml:space="preserve"> so </w:t>
      </w:r>
      <w:proofErr w:type="spellStart"/>
      <w:r w:rsidRPr="008A1FAC">
        <w:rPr>
          <w:rFonts w:cstheme="minorHAnsi"/>
          <w:i/>
          <w:iCs/>
        </w:rPr>
        <w:t>impermanent</w:t>
      </w:r>
      <w:proofErr w:type="spellEnd"/>
      <w:r w:rsidRPr="008A1FAC">
        <w:rPr>
          <w:rFonts w:cstheme="minorHAnsi"/>
          <w:i/>
          <w:iCs/>
        </w:rPr>
        <w:t>…</w:t>
      </w:r>
      <w:r w:rsidRPr="008A1FAC">
        <w:rPr>
          <w:rFonts w:cstheme="minorHAnsi"/>
        </w:rPr>
        <w:t xml:space="preserve"> (toto tělo je tak pomíjivé…) inspirovaný textem z </w:t>
      </w:r>
      <w:proofErr w:type="spellStart"/>
      <w:r w:rsidRPr="008A1FAC">
        <w:rPr>
          <w:rFonts w:cstheme="minorHAnsi"/>
          <w:i/>
          <w:iCs/>
        </w:rPr>
        <w:t>Vimalakírti</w:t>
      </w:r>
      <w:proofErr w:type="spellEnd"/>
      <w:r w:rsidRPr="008A1FAC">
        <w:rPr>
          <w:rFonts w:cstheme="minorHAnsi"/>
          <w:i/>
          <w:iCs/>
        </w:rPr>
        <w:t xml:space="preserve"> sútry</w:t>
      </w:r>
      <w:r w:rsidRPr="008A1FAC">
        <w:rPr>
          <w:rFonts w:cstheme="minorHAnsi"/>
        </w:rPr>
        <w:t xml:space="preserve">. V současnosti připravuje ve spolupráci s Benjaminem </w:t>
      </w:r>
      <w:proofErr w:type="spellStart"/>
      <w:r w:rsidRPr="008A1FAC">
        <w:rPr>
          <w:rFonts w:cstheme="minorHAnsi"/>
        </w:rPr>
        <w:t>Bagbym</w:t>
      </w:r>
      <w:proofErr w:type="spellEnd"/>
      <w:r w:rsidRPr="008A1FAC">
        <w:rPr>
          <w:rFonts w:cstheme="minorHAnsi"/>
        </w:rPr>
        <w:t xml:space="preserve">, muzikologem a zakladatelem skupiny </w:t>
      </w:r>
      <w:proofErr w:type="spellStart"/>
      <w:r w:rsidRPr="008A1FAC">
        <w:rPr>
          <w:rFonts w:cstheme="minorHAnsi"/>
        </w:rPr>
        <w:t>Sequentia</w:t>
      </w:r>
      <w:proofErr w:type="spellEnd"/>
      <w:r w:rsidRPr="008A1FAC">
        <w:rPr>
          <w:rFonts w:cstheme="minorHAnsi"/>
        </w:rPr>
        <w:t xml:space="preserve">, inscenaci středověkého díla </w:t>
      </w:r>
      <w:r w:rsidRPr="008A1FAC">
        <w:rPr>
          <w:rFonts w:cstheme="minorHAnsi"/>
          <w:i/>
          <w:iCs/>
        </w:rPr>
        <w:t xml:space="preserve">Roman de </w:t>
      </w:r>
      <w:proofErr w:type="spellStart"/>
      <w:r w:rsidRPr="008A1FAC">
        <w:rPr>
          <w:rFonts w:cstheme="minorHAnsi"/>
          <w:i/>
          <w:iCs/>
        </w:rPr>
        <w:t>Fauvel</w:t>
      </w:r>
      <w:proofErr w:type="spellEnd"/>
      <w:r w:rsidRPr="008A1FAC">
        <w:rPr>
          <w:rFonts w:cstheme="minorHAnsi"/>
        </w:rPr>
        <w:t xml:space="preserve"> (Román o </w:t>
      </w:r>
      <w:proofErr w:type="spellStart"/>
      <w:r w:rsidRPr="008A1FAC">
        <w:rPr>
          <w:rFonts w:cstheme="minorHAnsi"/>
        </w:rPr>
        <w:t>Fauvelovi</w:t>
      </w:r>
      <w:proofErr w:type="spellEnd"/>
      <w:r w:rsidRPr="008A1FAC">
        <w:rPr>
          <w:rFonts w:cstheme="minorHAnsi"/>
        </w:rPr>
        <w:t xml:space="preserve">). Dále se chystá znovu uvést operu </w:t>
      </w:r>
      <w:r w:rsidRPr="008A1FAC">
        <w:rPr>
          <w:rFonts w:cstheme="minorHAnsi"/>
          <w:i/>
          <w:iCs/>
        </w:rPr>
        <w:t xml:space="preserve">Tristan </w:t>
      </w:r>
      <w:proofErr w:type="spellStart"/>
      <w:r w:rsidRPr="008A1FAC">
        <w:rPr>
          <w:rFonts w:cstheme="minorHAnsi"/>
          <w:i/>
          <w:iCs/>
        </w:rPr>
        <w:t>und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Isolde</w:t>
      </w:r>
      <w:proofErr w:type="spellEnd"/>
      <w:r w:rsidRPr="008A1FAC">
        <w:rPr>
          <w:rFonts w:cstheme="minorHAnsi"/>
        </w:rPr>
        <w:t xml:space="preserve">, jejíž příběh doprovázej a prohlubují transcendentální videa Billa Violy. </w:t>
      </w:r>
    </w:p>
    <w:p w:rsidR="0002559C" w:rsidRDefault="0002559C" w:rsidP="0002559C">
      <w:pPr>
        <w:rPr>
          <w:rFonts w:cstheme="minorHAnsi"/>
        </w:rPr>
      </w:pPr>
    </w:p>
    <w:p w:rsidR="0002559C" w:rsidRPr="008A1FAC" w:rsidRDefault="0002559C" w:rsidP="0002559C">
      <w:pPr>
        <w:rPr>
          <w:rFonts w:cstheme="minorHAnsi"/>
        </w:rPr>
      </w:pPr>
      <w:r w:rsidRPr="008A1FAC">
        <w:rPr>
          <w:rFonts w:cstheme="minorHAnsi"/>
        </w:rPr>
        <w:t xml:space="preserve">V neposlední řadě pracuje na inscenaci </w:t>
      </w:r>
      <w:r w:rsidRPr="008A1FAC">
        <w:rPr>
          <w:rFonts w:cstheme="minorHAnsi"/>
          <w:i/>
          <w:iCs/>
        </w:rPr>
        <w:t xml:space="preserve">Perle </w:t>
      </w:r>
      <w:proofErr w:type="spellStart"/>
      <w:r w:rsidRPr="008A1FAC">
        <w:rPr>
          <w:rFonts w:cstheme="minorHAnsi"/>
          <w:i/>
          <w:iCs/>
        </w:rPr>
        <w:t>Noire</w:t>
      </w:r>
      <w:proofErr w:type="spellEnd"/>
      <w:r w:rsidRPr="008A1FAC">
        <w:rPr>
          <w:rFonts w:cstheme="minorHAnsi"/>
          <w:i/>
          <w:iCs/>
        </w:rPr>
        <w:t xml:space="preserve">, </w:t>
      </w:r>
      <w:proofErr w:type="spellStart"/>
      <w:r w:rsidRPr="008A1FAC">
        <w:rPr>
          <w:rFonts w:cstheme="minorHAnsi"/>
          <w:i/>
          <w:iCs/>
        </w:rPr>
        <w:t>Meditations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for</w:t>
      </w:r>
      <w:proofErr w:type="spellEnd"/>
      <w:r w:rsidRPr="008A1FAC">
        <w:rPr>
          <w:rFonts w:cstheme="minorHAnsi"/>
          <w:i/>
          <w:iCs/>
        </w:rPr>
        <w:t xml:space="preserve"> </w:t>
      </w:r>
      <w:proofErr w:type="spellStart"/>
      <w:r w:rsidRPr="008A1FAC">
        <w:rPr>
          <w:rFonts w:cstheme="minorHAnsi"/>
          <w:i/>
          <w:iCs/>
        </w:rPr>
        <w:t>Joséphine</w:t>
      </w:r>
      <w:proofErr w:type="spellEnd"/>
      <w:r w:rsidRPr="008A1FAC">
        <w:rPr>
          <w:rFonts w:cstheme="minorHAnsi"/>
        </w:rPr>
        <w:t xml:space="preserve"> (Černá perla, meditace pro </w:t>
      </w:r>
      <w:proofErr w:type="spellStart"/>
      <w:r w:rsidRPr="008A1FAC">
        <w:rPr>
          <w:rFonts w:cstheme="minorHAnsi"/>
        </w:rPr>
        <w:t>Joséphine</w:t>
      </w:r>
      <w:proofErr w:type="spellEnd"/>
      <w:r w:rsidRPr="008A1FAC">
        <w:rPr>
          <w:rFonts w:cstheme="minorHAnsi"/>
        </w:rPr>
        <w:t xml:space="preserve">), k níž složil hudbu skladatel a hráč na několik nástrojů </w:t>
      </w:r>
      <w:proofErr w:type="spellStart"/>
      <w:r w:rsidRPr="008A1FAC">
        <w:rPr>
          <w:rFonts w:cstheme="minorHAnsi"/>
        </w:rPr>
        <w:t>Tyshawn</w:t>
      </w:r>
      <w:proofErr w:type="spellEnd"/>
      <w:r w:rsidRPr="008A1FAC">
        <w:rPr>
          <w:rFonts w:cstheme="minorHAnsi"/>
        </w:rPr>
        <w:t xml:space="preserve"> </w:t>
      </w:r>
      <w:proofErr w:type="spellStart"/>
      <w:r w:rsidRPr="008A1FAC">
        <w:rPr>
          <w:rFonts w:cstheme="minorHAnsi"/>
        </w:rPr>
        <w:t>Sorey</w:t>
      </w:r>
      <w:proofErr w:type="spellEnd"/>
      <w:r w:rsidRPr="008A1FAC">
        <w:rPr>
          <w:rFonts w:cstheme="minorHAnsi"/>
        </w:rPr>
        <w:t xml:space="preserve"> a v níž zpívá nedostižná Julia </w:t>
      </w:r>
      <w:proofErr w:type="spellStart"/>
      <w:r w:rsidRPr="008A1FAC">
        <w:rPr>
          <w:rFonts w:cstheme="minorHAnsi"/>
        </w:rPr>
        <w:t>Bullock</w:t>
      </w:r>
      <w:proofErr w:type="spellEnd"/>
      <w:r w:rsidRPr="008A1FAC">
        <w:rPr>
          <w:rFonts w:cstheme="minorHAnsi"/>
        </w:rPr>
        <w:t>.</w:t>
      </w:r>
    </w:p>
    <w:p w:rsidR="0002559C" w:rsidRPr="008A1FAC" w:rsidRDefault="0002559C" w:rsidP="0002559C">
      <w:pPr>
        <w:rPr>
          <w:rFonts w:cstheme="minorHAnsi"/>
        </w:rPr>
      </w:pPr>
      <w:proofErr w:type="spellStart"/>
      <w:r w:rsidRPr="008A1FAC">
        <w:rPr>
          <w:rFonts w:cstheme="minorHAnsi"/>
        </w:rPr>
        <w:t>Sellars</w:t>
      </w:r>
      <w:proofErr w:type="spellEnd"/>
      <w:r w:rsidRPr="008A1FAC">
        <w:rPr>
          <w:rFonts w:cstheme="minorHAnsi"/>
        </w:rPr>
        <w:t xml:space="preserve"> vedl několik slavných festivalů, mezi nimi ročníky 1990 a 1993 Festivalu v Los Angeles nebo Festival umění v Adelaide v roce 2002. V roce 2006 byl uměleckým ředitelem New </w:t>
      </w:r>
      <w:proofErr w:type="spellStart"/>
      <w:r w:rsidRPr="008A1FAC">
        <w:rPr>
          <w:rFonts w:cstheme="minorHAnsi"/>
        </w:rPr>
        <w:t>Crowned</w:t>
      </w:r>
      <w:proofErr w:type="spellEnd"/>
      <w:r w:rsidRPr="008A1FAC">
        <w:rPr>
          <w:rFonts w:cstheme="minorHAnsi"/>
        </w:rPr>
        <w:t xml:space="preserve"> Hope, vídeňského festivalu zorganizovaného u příležitosti 250. výročí Mozartova narození, na nějž sezval nové i zavedené umělce z nejrůznějších kultur, aby společně vytvářeli nová hudební, divadelní, taneční, výtvarná i architektonická díla. V roce 2016 byl také hudebním ředitelem kalifornského </w:t>
      </w:r>
      <w:proofErr w:type="spellStart"/>
      <w:r w:rsidRPr="008A1FAC">
        <w:rPr>
          <w:rFonts w:cstheme="minorHAnsi"/>
        </w:rPr>
        <w:t>Ojai</w:t>
      </w:r>
      <w:proofErr w:type="spellEnd"/>
      <w:r w:rsidRPr="008A1FAC">
        <w:rPr>
          <w:rFonts w:cstheme="minorHAnsi"/>
        </w:rPr>
        <w:t xml:space="preserve"> Music Festivalu.</w:t>
      </w:r>
    </w:p>
    <w:p w:rsidR="0002559C" w:rsidRPr="008A1FAC" w:rsidRDefault="0002559C" w:rsidP="0002559C">
      <w:pPr>
        <w:rPr>
          <w:rFonts w:cstheme="minorHAnsi"/>
        </w:rPr>
      </w:pPr>
      <w:proofErr w:type="spellStart"/>
      <w:r w:rsidRPr="008A1FAC">
        <w:rPr>
          <w:rFonts w:cstheme="minorHAnsi"/>
        </w:rPr>
        <w:t>Sellars</w:t>
      </w:r>
      <w:proofErr w:type="spellEnd"/>
      <w:r w:rsidRPr="008A1FAC">
        <w:rPr>
          <w:rFonts w:cstheme="minorHAnsi"/>
        </w:rPr>
        <w:t xml:space="preserve"> je zasloužilým profesorem na Katedře světových umění a kultur na Kalifornské univerzitě v Los Angeles (UCLA), ředitelem a zakladatelem </w:t>
      </w:r>
      <w:proofErr w:type="spellStart"/>
      <w:r w:rsidRPr="008A1FAC">
        <w:rPr>
          <w:rFonts w:cstheme="minorHAnsi"/>
        </w:rPr>
        <w:t>Boëthiova</w:t>
      </w:r>
      <w:proofErr w:type="spellEnd"/>
      <w:r w:rsidRPr="008A1FAC">
        <w:rPr>
          <w:rFonts w:cstheme="minorHAnsi"/>
        </w:rPr>
        <w:t xml:space="preserve"> ústavu při UCLA a stálým kurátorem Filmového festivalu v Telluride. Byl také mentorem Umělecké iniciativy </w:t>
      </w:r>
      <w:proofErr w:type="spellStart"/>
      <w:r w:rsidRPr="008A1FAC">
        <w:rPr>
          <w:rFonts w:cstheme="minorHAnsi"/>
        </w:rPr>
        <w:t>Rolex</w:t>
      </w:r>
      <w:proofErr w:type="spellEnd"/>
      <w:r w:rsidRPr="008A1FAC">
        <w:rPr>
          <w:rFonts w:cstheme="minorHAnsi"/>
        </w:rPr>
        <w:t xml:space="preserve"> (</w:t>
      </w:r>
      <w:proofErr w:type="spellStart"/>
      <w:r w:rsidRPr="008A1FAC">
        <w:rPr>
          <w:rFonts w:cstheme="minorHAnsi"/>
        </w:rPr>
        <w:t>Rolex</w:t>
      </w:r>
      <w:proofErr w:type="spellEnd"/>
      <w:r w:rsidRPr="008A1FAC">
        <w:rPr>
          <w:rFonts w:cstheme="minorHAnsi"/>
        </w:rPr>
        <w:t xml:space="preserve"> </w:t>
      </w:r>
      <w:proofErr w:type="spellStart"/>
      <w:r w:rsidRPr="008A1FAC">
        <w:rPr>
          <w:rFonts w:cstheme="minorHAnsi"/>
        </w:rPr>
        <w:t>Arts</w:t>
      </w:r>
      <w:proofErr w:type="spellEnd"/>
      <w:r w:rsidRPr="008A1FAC">
        <w:rPr>
          <w:rFonts w:cstheme="minorHAnsi"/>
        </w:rPr>
        <w:t xml:space="preserve"> </w:t>
      </w:r>
      <w:proofErr w:type="spellStart"/>
      <w:r w:rsidRPr="008A1FAC">
        <w:rPr>
          <w:rFonts w:cstheme="minorHAnsi"/>
        </w:rPr>
        <w:t>Initiative</w:t>
      </w:r>
      <w:proofErr w:type="spellEnd"/>
      <w:r w:rsidRPr="008A1FAC">
        <w:rPr>
          <w:rFonts w:cstheme="minorHAnsi"/>
        </w:rPr>
        <w:t xml:space="preserve">). Je držitelem </w:t>
      </w:r>
      <w:proofErr w:type="spellStart"/>
      <w:r w:rsidRPr="008A1FAC">
        <w:rPr>
          <w:rFonts w:cstheme="minorHAnsi"/>
        </w:rPr>
        <w:t>MacArthurova</w:t>
      </w:r>
      <w:proofErr w:type="spellEnd"/>
      <w:r w:rsidRPr="008A1FAC">
        <w:rPr>
          <w:rFonts w:cstheme="minorHAnsi"/>
        </w:rPr>
        <w:t xml:space="preserve"> stipendia, ceny Erasmus za přispění evropské kultuře a </w:t>
      </w:r>
      <w:proofErr w:type="spellStart"/>
      <w:r w:rsidRPr="008A1FAC">
        <w:rPr>
          <w:rFonts w:cstheme="minorHAnsi"/>
        </w:rPr>
        <w:t>Gish</w:t>
      </w:r>
      <w:proofErr w:type="spellEnd"/>
      <w:r w:rsidRPr="008A1FAC">
        <w:rPr>
          <w:rFonts w:cstheme="minorHAnsi"/>
        </w:rPr>
        <w:t xml:space="preserve"> </w:t>
      </w:r>
      <w:proofErr w:type="spellStart"/>
      <w:r w:rsidRPr="008A1FAC">
        <w:rPr>
          <w:rFonts w:cstheme="minorHAnsi"/>
        </w:rPr>
        <w:t>Prize</w:t>
      </w:r>
      <w:proofErr w:type="spellEnd"/>
      <w:r w:rsidRPr="008A1FAC">
        <w:rPr>
          <w:rFonts w:cstheme="minorHAnsi"/>
        </w:rPr>
        <w:t xml:space="preserve"> a členem Americké akademie věd a umění. Získal i prestižní </w:t>
      </w:r>
      <w:proofErr w:type="spellStart"/>
      <w:r w:rsidRPr="008A1FAC">
        <w:rPr>
          <w:rFonts w:cstheme="minorHAnsi"/>
        </w:rPr>
        <w:t>Polar</w:t>
      </w:r>
      <w:proofErr w:type="spellEnd"/>
      <w:r w:rsidRPr="008A1FAC">
        <w:rPr>
          <w:rFonts w:cstheme="minorHAnsi"/>
        </w:rPr>
        <w:t xml:space="preserve"> Music </w:t>
      </w:r>
      <w:proofErr w:type="spellStart"/>
      <w:r w:rsidRPr="008A1FAC">
        <w:rPr>
          <w:rFonts w:cstheme="minorHAnsi"/>
        </w:rPr>
        <w:t>Prize</w:t>
      </w:r>
      <w:proofErr w:type="spellEnd"/>
      <w:r w:rsidRPr="008A1FAC">
        <w:rPr>
          <w:rFonts w:cstheme="minorHAnsi"/>
        </w:rPr>
        <w:t xml:space="preserve"> a americký časopis </w:t>
      </w:r>
      <w:r w:rsidRPr="008A1FAC">
        <w:rPr>
          <w:rFonts w:cstheme="minorHAnsi"/>
          <w:i/>
          <w:iCs/>
        </w:rPr>
        <w:t>Musical America</w:t>
      </w:r>
      <w:r w:rsidRPr="008A1FAC">
        <w:rPr>
          <w:rFonts w:cstheme="minorHAnsi"/>
        </w:rPr>
        <w:t xml:space="preserve"> ho označil za Umělce roku.</w:t>
      </w:r>
    </w:p>
    <w:p w:rsidR="0002559C" w:rsidRDefault="0002559C" w:rsidP="0002559C">
      <w:pPr>
        <w:rPr>
          <w:rFonts w:cstheme="minorHAnsi"/>
        </w:rPr>
      </w:pPr>
    </w:p>
    <w:p w:rsidR="0002559C" w:rsidRPr="008A1FAC" w:rsidRDefault="0002559C" w:rsidP="0002559C">
      <w:pPr>
        <w:rPr>
          <w:rFonts w:cstheme="minorHAnsi"/>
        </w:rPr>
      </w:pPr>
      <w:r>
        <w:rPr>
          <w:rFonts w:cstheme="minorHAnsi"/>
        </w:rPr>
        <w:t>Překlad Anna Štádlerová</w:t>
      </w:r>
    </w:p>
    <w:p w:rsidR="0002559C" w:rsidRPr="000745CF" w:rsidRDefault="0002559C" w:rsidP="0002559C"/>
    <w:p w:rsidR="004F347F" w:rsidRPr="0002559C" w:rsidRDefault="004F347F" w:rsidP="0002559C"/>
    <w:sectPr w:rsidR="004F347F" w:rsidRPr="0002559C" w:rsidSect="00D02246">
      <w:headerReference w:type="default" r:id="rId8"/>
      <w:footerReference w:type="default" r:id="rId9"/>
      <w:pgSz w:w="11906" w:h="16838"/>
      <w:pgMar w:top="141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36BA" w:rsidRDefault="00DB36BA" w:rsidP="00D472B1">
      <w:pPr>
        <w:spacing w:after="0" w:line="240" w:lineRule="auto"/>
      </w:pPr>
      <w:r>
        <w:separator/>
      </w:r>
    </w:p>
  </w:endnote>
  <w:endnote w:type="continuationSeparator" w:id="0">
    <w:p w:rsidR="00DB36BA" w:rsidRDefault="00DB36BA" w:rsidP="00D472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72B1" w:rsidRDefault="00D472B1" w:rsidP="00D02246">
    <w:pPr>
      <w:pStyle w:val="Zpat"/>
      <w:spacing w:line="360" w:lineRule="auto"/>
      <w:jc w:val="center"/>
      <w:rPr>
        <w:rFonts w:ascii="Book Antiqua" w:hAnsi="Book Antiqua" w:cs="Arial"/>
        <w:sz w:val="20"/>
        <w:szCs w:val="20"/>
      </w:rPr>
    </w:pPr>
    <w:r>
      <w:rPr>
        <w:rFonts w:ascii="Book Antiqua" w:hAnsi="Book Antiqua" w:cs="Arial"/>
        <w:sz w:val="20"/>
        <w:szCs w:val="20"/>
      </w:rPr>
      <w:t>__________________________________________________________________________________________</w:t>
    </w:r>
    <w:r w:rsidR="00D02246">
      <w:rPr>
        <w:rFonts w:ascii="Book Antiqua" w:hAnsi="Book Antiqua" w:cs="Arial"/>
        <w:sz w:val="20"/>
        <w:szCs w:val="20"/>
      </w:rPr>
      <w:t>______________</w:t>
    </w:r>
  </w:p>
  <w:p w:rsidR="00140B26" w:rsidRDefault="00140B26" w:rsidP="00140B26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>České středisko ITI sdružuje individuální členy a tyto instituce a profesní organizace:</w:t>
    </w:r>
  </w:p>
  <w:p w:rsidR="00140B26" w:rsidRDefault="00140B26" w:rsidP="00140B26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>Asociace nezávislých divadel ČR, Asociace profesionálních divadel ČR</w:t>
    </w:r>
    <w:r w:rsidR="00C47F05">
      <w:rPr>
        <w:rFonts w:ascii="Century" w:hAnsi="Century" w:cs="Arial"/>
        <w:sz w:val="16"/>
        <w:szCs w:val="16"/>
      </w:rPr>
      <w:t>,</w:t>
    </w:r>
    <w:r>
      <w:rPr>
        <w:rFonts w:ascii="Century" w:hAnsi="Century" w:cs="Arial"/>
        <w:sz w:val="16"/>
        <w:szCs w:val="16"/>
      </w:rPr>
      <w:t xml:space="preserve"> Asociace tanečních umělců ČR, </w:t>
    </w:r>
  </w:p>
  <w:p w:rsidR="0002559C" w:rsidRDefault="00140B26" w:rsidP="00140B26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 xml:space="preserve">Asociace českých divadelních kritiků, </w:t>
    </w:r>
    <w:r w:rsidR="006E6E47">
      <w:rPr>
        <w:rFonts w:ascii="Century" w:hAnsi="Century" w:cs="Arial"/>
        <w:sz w:val="16"/>
        <w:szCs w:val="16"/>
      </w:rPr>
      <w:t>Asociace div</w:t>
    </w:r>
    <w:r w:rsidR="0002559C">
      <w:rPr>
        <w:rFonts w:ascii="Century" w:hAnsi="Century" w:cs="Arial"/>
        <w:sz w:val="16"/>
        <w:szCs w:val="16"/>
      </w:rPr>
      <w:t>a</w:t>
    </w:r>
    <w:r w:rsidR="006E6E47">
      <w:rPr>
        <w:rFonts w:ascii="Century" w:hAnsi="Century" w:cs="Arial"/>
        <w:sz w:val="16"/>
        <w:szCs w:val="16"/>
      </w:rPr>
      <w:t>delních lektorů,</w:t>
    </w:r>
    <w:r w:rsidR="0002559C">
      <w:rPr>
        <w:rFonts w:ascii="Century" w:hAnsi="Century" w:cs="Arial"/>
        <w:sz w:val="16"/>
        <w:szCs w:val="16"/>
      </w:rPr>
      <w:t xml:space="preserve"> </w:t>
    </w:r>
    <w:proofErr w:type="spellStart"/>
    <w:r>
      <w:rPr>
        <w:rFonts w:ascii="Century" w:hAnsi="Century" w:cs="Arial"/>
        <w:sz w:val="16"/>
        <w:szCs w:val="16"/>
      </w:rPr>
      <w:t>Cirqueon</w:t>
    </w:r>
    <w:proofErr w:type="spellEnd"/>
    <w:r>
      <w:rPr>
        <w:rFonts w:ascii="Century" w:hAnsi="Century" w:cs="Arial"/>
        <w:sz w:val="16"/>
        <w:szCs w:val="16"/>
      </w:rPr>
      <w:t xml:space="preserve">, </w:t>
    </w:r>
  </w:p>
  <w:p w:rsidR="00140B26" w:rsidRDefault="00140B26" w:rsidP="00140B26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>Česká organizace scénografů, divadelní</w:t>
    </w:r>
    <w:r w:rsidR="00E73D64">
      <w:rPr>
        <w:rFonts w:ascii="Century" w:hAnsi="Century" w:cs="Arial"/>
        <w:sz w:val="16"/>
        <w:szCs w:val="16"/>
      </w:rPr>
      <w:t>ch</w:t>
    </w:r>
    <w:r>
      <w:rPr>
        <w:rFonts w:ascii="Century" w:hAnsi="Century" w:cs="Arial"/>
        <w:sz w:val="16"/>
        <w:szCs w:val="16"/>
      </w:rPr>
      <w:t xml:space="preserve"> architektů a techniků, </w:t>
    </w:r>
  </w:p>
  <w:p w:rsidR="00C47F05" w:rsidRDefault="00140B26" w:rsidP="00140B26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 xml:space="preserve">Divadelní fakulta AMU, Divadelní fakulta JAMU, </w:t>
    </w:r>
    <w:r w:rsidR="00C47F05">
      <w:rPr>
        <w:rFonts w:ascii="Century" w:hAnsi="Century" w:cs="Arial"/>
        <w:sz w:val="16"/>
        <w:szCs w:val="16"/>
      </w:rPr>
      <w:t xml:space="preserve">Herecká asociace, </w:t>
    </w:r>
    <w:r>
      <w:rPr>
        <w:rFonts w:ascii="Century" w:hAnsi="Century" w:cs="Arial"/>
        <w:sz w:val="16"/>
        <w:szCs w:val="16"/>
      </w:rPr>
      <w:t xml:space="preserve">Jednota hudebního divadla, </w:t>
    </w:r>
  </w:p>
  <w:p w:rsidR="00C47F05" w:rsidRDefault="00140B26" w:rsidP="00C47F05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 xml:space="preserve">Mezinárodní asociace divadel pro děti a mládež, Mezinárodní organizace divadelních knihoven a muzeí, </w:t>
    </w:r>
  </w:p>
  <w:p w:rsidR="00140B26" w:rsidRDefault="00140B26" w:rsidP="00C47F05">
    <w:pPr>
      <w:pStyle w:val="Zpat"/>
      <w:spacing w:line="360" w:lineRule="auto"/>
      <w:jc w:val="center"/>
      <w:rPr>
        <w:rFonts w:ascii="Century" w:hAnsi="Century" w:cs="Arial"/>
        <w:sz w:val="16"/>
        <w:szCs w:val="16"/>
      </w:rPr>
    </w:pPr>
    <w:r>
      <w:rPr>
        <w:rFonts w:ascii="Century" w:hAnsi="Century" w:cs="Arial"/>
        <w:sz w:val="16"/>
        <w:szCs w:val="16"/>
      </w:rPr>
      <w:t xml:space="preserve">Mezinárodní unie loutkářů, </w:t>
    </w:r>
    <w:r w:rsidR="008A5AC5">
      <w:rPr>
        <w:rFonts w:ascii="Century" w:hAnsi="Century" w:cs="Arial"/>
        <w:sz w:val="16"/>
        <w:szCs w:val="16"/>
      </w:rPr>
      <w:t xml:space="preserve">Platforma ART GATE, </w:t>
    </w:r>
    <w:r>
      <w:rPr>
        <w:rFonts w:ascii="Century" w:hAnsi="Century" w:cs="Arial"/>
        <w:sz w:val="16"/>
        <w:szCs w:val="16"/>
      </w:rPr>
      <w:t>Vize tance.</w:t>
    </w:r>
  </w:p>
  <w:p w:rsidR="00D472B1" w:rsidRPr="00140B26" w:rsidRDefault="00D472B1" w:rsidP="00140B26">
    <w:pPr>
      <w:pStyle w:val="Zpat"/>
      <w:spacing w:line="360" w:lineRule="auto"/>
      <w:jc w:val="center"/>
      <w:rPr>
        <w:rFonts w:ascii="Century" w:hAnsi="Century" w:cs="Arial"/>
        <w:color w:val="000000" w:themeColor="text1"/>
        <w:sz w:val="16"/>
        <w:szCs w:val="16"/>
      </w:rPr>
    </w:pPr>
    <w:r w:rsidRPr="00D02246">
      <w:rPr>
        <w:rFonts w:ascii="Century" w:hAnsi="Century" w:cs="Arial"/>
        <w:sz w:val="16"/>
        <w:szCs w:val="16"/>
      </w:rPr>
      <w:t xml:space="preserve">c/o CELETNÁ 17, 110 00 PRAHA 1, CZECH REPUBLIC, </w:t>
    </w:r>
    <w:r w:rsidR="00D02246">
      <w:rPr>
        <w:rFonts w:ascii="Century" w:hAnsi="Century" w:cs="Arial"/>
        <w:sz w:val="16"/>
        <w:szCs w:val="16"/>
      </w:rPr>
      <w:t xml:space="preserve">E: </w:t>
    </w:r>
    <w:r w:rsidR="00501784">
      <w:rPr>
        <w:rFonts w:ascii="Century" w:hAnsi="Century" w:cs="Arial"/>
        <w:sz w:val="16"/>
        <w:szCs w:val="16"/>
      </w:rPr>
      <w:t>CZECHCENTRE.ITI</w:t>
    </w:r>
    <w:r w:rsidR="00501784" w:rsidRPr="00D02246">
      <w:rPr>
        <w:rFonts w:ascii="Century" w:hAnsi="Century" w:cs="Arial"/>
        <w:sz w:val="16"/>
        <w:szCs w:val="16"/>
      </w:rPr>
      <w:t xml:space="preserve"> </w:t>
    </w:r>
    <w:r w:rsidRPr="00D02246">
      <w:rPr>
        <w:rFonts w:ascii="Century" w:hAnsi="Century" w:cs="Arial"/>
        <w:sz w:val="16"/>
        <w:szCs w:val="16"/>
      </w:rPr>
      <w:t>@</w:t>
    </w:r>
    <w:r w:rsidR="00501784">
      <w:rPr>
        <w:rFonts w:ascii="Century" w:hAnsi="Century" w:cs="Arial"/>
        <w:sz w:val="16"/>
        <w:szCs w:val="16"/>
      </w:rPr>
      <w:t>GMAIL.COM</w:t>
    </w:r>
    <w:r w:rsidR="00007A05">
      <w:rPr>
        <w:rFonts w:ascii="Century" w:hAnsi="Century" w:cs="Arial"/>
        <w:sz w:val="16"/>
        <w:szCs w:val="16"/>
      </w:rPr>
      <w:t xml:space="preserve">, </w:t>
    </w:r>
    <w:r w:rsidR="00140B26">
      <w:rPr>
        <w:rFonts w:ascii="Century" w:hAnsi="Century" w:cs="Arial"/>
        <w:sz w:val="16"/>
        <w:szCs w:val="16"/>
      </w:rPr>
      <w:t xml:space="preserve">W: </w:t>
    </w:r>
    <w:hyperlink r:id="rId1" w:history="1">
      <w:r w:rsidR="00140B26" w:rsidRPr="00691954">
        <w:rPr>
          <w:rStyle w:val="Hypertextovodkaz"/>
          <w:rFonts w:ascii="Century" w:hAnsi="Century" w:cs="Arial"/>
          <w:sz w:val="16"/>
          <w:szCs w:val="16"/>
        </w:rPr>
        <w:t>https://iti.idu.cz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36BA" w:rsidRDefault="00DB36BA" w:rsidP="00D472B1">
      <w:pPr>
        <w:spacing w:after="0" w:line="240" w:lineRule="auto"/>
      </w:pPr>
      <w:r>
        <w:separator/>
      </w:r>
    </w:p>
  </w:footnote>
  <w:footnote w:type="continuationSeparator" w:id="0">
    <w:p w:rsidR="00DB36BA" w:rsidRDefault="00DB36BA" w:rsidP="00D472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0D89" w:rsidRDefault="004C0D89" w:rsidP="00E73D64">
    <w:pPr>
      <w:pStyle w:val="Zhlav"/>
      <w:jc w:val="center"/>
    </w:pPr>
    <w:r w:rsidRPr="00D472B1">
      <w:rPr>
        <w:noProof/>
      </w:rPr>
      <w:drawing>
        <wp:inline distT="0" distB="0" distL="0" distR="0" wp14:anchorId="6132AFDA" wp14:editId="7091285E">
          <wp:extent cx="6067425" cy="923925"/>
          <wp:effectExtent l="19050" t="0" r="9525" b="0"/>
          <wp:docPr id="1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t="2719" r="892" b="86294"/>
                  <a:stretch>
                    <a:fillRect/>
                  </a:stretch>
                </pic:blipFill>
                <pic:spPr bwMode="auto">
                  <a:xfrm>
                    <a:off x="0" y="0"/>
                    <a:ext cx="6067425" cy="923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472B1" w:rsidRPr="00E73D64" w:rsidRDefault="00E73D64" w:rsidP="00E73D64">
    <w:pPr>
      <w:pStyle w:val="Zhlav"/>
      <w:jc w:val="center"/>
      <w:rPr>
        <w:b/>
        <w:sz w:val="18"/>
        <w:szCs w:val="20"/>
      </w:rPr>
    </w:pPr>
    <w:r w:rsidRPr="00E73D64">
      <w:rPr>
        <w:rFonts w:ascii="Century" w:hAnsi="Century" w:cs="Arial"/>
        <w:b/>
        <w:sz w:val="18"/>
        <w:szCs w:val="20"/>
      </w:rPr>
      <w:t>ZASTŘEŠUJÍCÍ PLATFORMA ČESKÝCH SCÉNICKÝCH UMĚNÍ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20A97"/>
    <w:multiLevelType w:val="multilevel"/>
    <w:tmpl w:val="08120B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C202CD"/>
    <w:multiLevelType w:val="hybridMultilevel"/>
    <w:tmpl w:val="39F4D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72B1"/>
    <w:rsid w:val="00007A05"/>
    <w:rsid w:val="0002559C"/>
    <w:rsid w:val="00055193"/>
    <w:rsid w:val="000A2C45"/>
    <w:rsid w:val="000D421A"/>
    <w:rsid w:val="00140B26"/>
    <w:rsid w:val="00174BA1"/>
    <w:rsid w:val="001B28C5"/>
    <w:rsid w:val="001C297E"/>
    <w:rsid w:val="00224F58"/>
    <w:rsid w:val="00255EBA"/>
    <w:rsid w:val="002977CC"/>
    <w:rsid w:val="003373F5"/>
    <w:rsid w:val="00340918"/>
    <w:rsid w:val="00397D5C"/>
    <w:rsid w:val="004044CC"/>
    <w:rsid w:val="00414CAE"/>
    <w:rsid w:val="004A7D3C"/>
    <w:rsid w:val="004C0D89"/>
    <w:rsid w:val="004E4A82"/>
    <w:rsid w:val="004F1176"/>
    <w:rsid w:val="004F347F"/>
    <w:rsid w:val="00501784"/>
    <w:rsid w:val="00657A91"/>
    <w:rsid w:val="00667308"/>
    <w:rsid w:val="00682D8D"/>
    <w:rsid w:val="00697DB4"/>
    <w:rsid w:val="006C3EBD"/>
    <w:rsid w:val="006E6E47"/>
    <w:rsid w:val="00755350"/>
    <w:rsid w:val="00776950"/>
    <w:rsid w:val="0078360B"/>
    <w:rsid w:val="007F3BB2"/>
    <w:rsid w:val="00817720"/>
    <w:rsid w:val="008A5AC5"/>
    <w:rsid w:val="008C09C8"/>
    <w:rsid w:val="00956F6C"/>
    <w:rsid w:val="009B113D"/>
    <w:rsid w:val="009E30A9"/>
    <w:rsid w:val="009E5258"/>
    <w:rsid w:val="009F3943"/>
    <w:rsid w:val="009F7301"/>
    <w:rsid w:val="00A73F62"/>
    <w:rsid w:val="00AB6A9A"/>
    <w:rsid w:val="00B65C6B"/>
    <w:rsid w:val="00B72B24"/>
    <w:rsid w:val="00BD46FF"/>
    <w:rsid w:val="00C47F05"/>
    <w:rsid w:val="00C5104B"/>
    <w:rsid w:val="00C93DA9"/>
    <w:rsid w:val="00CC1DE3"/>
    <w:rsid w:val="00D02246"/>
    <w:rsid w:val="00D17167"/>
    <w:rsid w:val="00D472B1"/>
    <w:rsid w:val="00DB19D0"/>
    <w:rsid w:val="00DB36BA"/>
    <w:rsid w:val="00E20AEC"/>
    <w:rsid w:val="00E73D64"/>
    <w:rsid w:val="00EA089E"/>
    <w:rsid w:val="00F041D5"/>
    <w:rsid w:val="00F14719"/>
    <w:rsid w:val="00F25346"/>
    <w:rsid w:val="00F413D4"/>
    <w:rsid w:val="00F43C31"/>
    <w:rsid w:val="00F500C7"/>
    <w:rsid w:val="00F85ACD"/>
    <w:rsid w:val="00FF3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ACF8EE"/>
  <w15:docId w15:val="{6C21F4E0-8193-2444-8BCE-BD65936F9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397D5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4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72B1"/>
  </w:style>
  <w:style w:type="paragraph" w:styleId="Zpat">
    <w:name w:val="footer"/>
    <w:basedOn w:val="Normln"/>
    <w:link w:val="ZpatChar"/>
    <w:uiPriority w:val="99"/>
    <w:unhideWhenUsed/>
    <w:rsid w:val="00D472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72B1"/>
  </w:style>
  <w:style w:type="paragraph" w:styleId="Textbubliny">
    <w:name w:val="Balloon Text"/>
    <w:basedOn w:val="Normln"/>
    <w:link w:val="TextbublinyChar"/>
    <w:uiPriority w:val="99"/>
    <w:semiHidden/>
    <w:unhideWhenUsed/>
    <w:rsid w:val="00D47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2B1"/>
    <w:rPr>
      <w:rFonts w:ascii="Tahoma" w:hAnsi="Tahoma" w:cs="Tahoma"/>
      <w:sz w:val="16"/>
      <w:szCs w:val="16"/>
    </w:rPr>
  </w:style>
  <w:style w:type="character" w:styleId="Hypertextovodkaz">
    <w:name w:val="Hyperlink"/>
    <w:rsid w:val="00BD46FF"/>
    <w:rPr>
      <w:u w:val="single"/>
    </w:rPr>
  </w:style>
  <w:style w:type="table" w:customStyle="1" w:styleId="TableNormal">
    <w:name w:val="Table Normal"/>
    <w:rsid w:val="00BD4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ext">
    <w:name w:val="Text"/>
    <w:rsid w:val="00BD4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paragraph" w:customStyle="1" w:styleId="Vchoz">
    <w:name w:val="Výchozí"/>
    <w:rsid w:val="00BD46F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bdr w:val="nil"/>
    </w:rPr>
  </w:style>
  <w:style w:type="character" w:styleId="Siln">
    <w:name w:val="Strong"/>
    <w:basedOn w:val="Standardnpsmoodstavce"/>
    <w:uiPriority w:val="22"/>
    <w:qFormat/>
    <w:rsid w:val="00BD46FF"/>
    <w:rPr>
      <w:b/>
      <w:bCs/>
    </w:rPr>
  </w:style>
  <w:style w:type="paragraph" w:styleId="Textpoznpodarou">
    <w:name w:val="footnote text"/>
    <w:basedOn w:val="Normln"/>
    <w:link w:val="TextpoznpodarouChar"/>
    <w:uiPriority w:val="99"/>
    <w:unhideWhenUsed/>
    <w:rsid w:val="00F43C31"/>
    <w:pPr>
      <w:spacing w:after="0" w:line="240" w:lineRule="auto"/>
    </w:pPr>
    <w:rPr>
      <w:sz w:val="20"/>
      <w:szCs w:val="20"/>
      <w:lang w:val="en-US" w:eastAsia="ja-JP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F43C31"/>
    <w:rPr>
      <w:sz w:val="20"/>
      <w:szCs w:val="20"/>
      <w:lang w:val="en-US" w:eastAsia="ja-JP"/>
    </w:rPr>
  </w:style>
  <w:style w:type="character" w:styleId="Znakapoznpodarou">
    <w:name w:val="footnote reference"/>
    <w:basedOn w:val="Standardnpsmoodstavce"/>
    <w:uiPriority w:val="99"/>
    <w:semiHidden/>
    <w:unhideWhenUsed/>
    <w:rsid w:val="00F43C31"/>
    <w:rPr>
      <w:vertAlign w:val="superscript"/>
    </w:rPr>
  </w:style>
  <w:style w:type="character" w:styleId="Zdraznn">
    <w:name w:val="Emphasis"/>
    <w:basedOn w:val="Standardnpsmoodstavce"/>
    <w:uiPriority w:val="20"/>
    <w:qFormat/>
    <w:rsid w:val="00F43C31"/>
    <w:rPr>
      <w:i/>
      <w:iCs/>
    </w:rPr>
  </w:style>
  <w:style w:type="character" w:customStyle="1" w:styleId="apple-converted-space">
    <w:name w:val="apple-converted-space"/>
    <w:basedOn w:val="Standardnpsmoodstavce"/>
    <w:rsid w:val="004C0D89"/>
  </w:style>
  <w:style w:type="paragraph" w:styleId="Normlnweb">
    <w:name w:val="Normal (Web)"/>
    <w:basedOn w:val="Normln"/>
    <w:uiPriority w:val="99"/>
    <w:semiHidden/>
    <w:unhideWhenUsed/>
    <w:rsid w:val="004C0D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C93DA9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397D5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Normln1">
    <w:name w:val="Normální1"/>
    <w:basedOn w:val="Normln"/>
    <w:rsid w:val="00B65C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talic">
    <w:name w:val="italic"/>
    <w:basedOn w:val="Standardnpsmoodstavce"/>
    <w:rsid w:val="00B65C6B"/>
  </w:style>
  <w:style w:type="character" w:styleId="Nevyeenzmnka">
    <w:name w:val="Unresolved Mention"/>
    <w:basedOn w:val="Standardnpsmoodstavce"/>
    <w:uiPriority w:val="99"/>
    <w:semiHidden/>
    <w:unhideWhenUsed/>
    <w:rsid w:val="00007A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140B2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48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3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68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96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9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7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23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83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iti.idu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1069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zdenka.bahnikova</dc:creator>
  <cp:lastModifiedBy>Martina Pecková Černá</cp:lastModifiedBy>
  <cp:revision>3</cp:revision>
  <cp:lastPrinted>2020-11-24T15:55:00Z</cp:lastPrinted>
  <dcterms:created xsi:type="dcterms:W3CDTF">2022-03-18T08:31:00Z</dcterms:created>
  <dcterms:modified xsi:type="dcterms:W3CDTF">2022-03-18T08:31:00Z</dcterms:modified>
</cp:coreProperties>
</file>